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1" w:rsidRDefault="00B42D91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B42D91" w:rsidRDefault="00B42D91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B42D91" w:rsidRDefault="00B42D9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Mines, Oil and Gas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 Engineering</w:t>
            </w:r>
          </w:p>
        </w:tc>
      </w:tr>
    </w:tbl>
    <w:p w:rsidR="00B42D91" w:rsidRDefault="00B42D91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Mining Legislation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5F93">
              <w:rPr>
                <w:rFonts w:ascii="Times New Roman" w:hAnsi="Times New Roman"/>
                <w:sz w:val="24"/>
                <w:szCs w:val="24"/>
              </w:rPr>
              <w:t>MNIMDA708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42D9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42D91" w:rsidRPr="00333BFC" w:rsidRDefault="00B42D9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B42D91" w:rsidRPr="00454C3C" w:rsidRDefault="00B42D9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B42D91" w:rsidRDefault="00B42D9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42D91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B42D91" w:rsidRPr="00333BFC" w:rsidRDefault="00B42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B42D91" w:rsidRPr="00333BFC" w:rsidRDefault="00B42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</w:t>
            </w: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egal regime of data and information on mineral resources/reserves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</w:t>
            </w: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egal regime to acquire the use and access to the lands where mining activities are performed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F459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59F">
              <w:rPr>
                <w:rFonts w:ascii="Times New Roman" w:hAnsi="Times New Roman"/>
                <w:spacing w:val="-2"/>
                <w:sz w:val="24"/>
                <w:szCs w:val="24"/>
              </w:rPr>
              <w:t>Legal regime to valorize of mineral resources/reserves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Rights and obligations of the titleholder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</w:t>
            </w: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egal regime </w:t>
            </w:r>
            <w:r w:rsidRPr="0063004F">
              <w:rPr>
                <w:rStyle w:val="tlid-translationtranslation"/>
                <w:rFonts w:ascii="Times New Roman" w:hAnsi="Times New Roman"/>
                <w:spacing w:val="-2"/>
                <w:sz w:val="24"/>
                <w:szCs w:val="24"/>
              </w:rPr>
              <w:t>of issuing permits, agreements and other authorizations and operating permits necessary for carrying out mining activities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</w:t>
            </w: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egal regime of fees, royalties, tariffs and financial guarantee for environmental rehabilitation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Legal regime on mine closure</w:t>
            </w:r>
          </w:p>
        </w:tc>
      </w:tr>
      <w:tr w:rsidR="00B42D9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3004F" w:rsidRDefault="00B42D91" w:rsidP="00C14D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Legal attributions and responsibilities in the field </w:t>
            </w:r>
            <w:r w:rsidRPr="006D0101">
              <w:rPr>
                <w:rFonts w:ascii="Times New Roman" w:hAnsi="Times New Roman"/>
                <w:sz w:val="24"/>
                <w:szCs w:val="24"/>
              </w:rPr>
              <w:t xml:space="preserve">of valorization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of mineral resources</w:t>
            </w:r>
            <w:r w:rsidRPr="0063004F">
              <w:rPr>
                <w:rFonts w:ascii="Times New Roman" w:hAnsi="Times New Roman"/>
                <w:spacing w:val="-2"/>
                <w:sz w:val="24"/>
                <w:szCs w:val="24"/>
              </w:rPr>
              <w:t>/reserves</w:t>
            </w:r>
          </w:p>
        </w:tc>
      </w:tr>
      <w:tr w:rsidR="00B42D91" w:rsidRPr="00333BFC" w:rsidTr="006F459F">
        <w:trPr>
          <w:trHeight w:val="70"/>
          <w:jc w:val="center"/>
        </w:trPr>
        <w:tc>
          <w:tcPr>
            <w:tcW w:w="670" w:type="dxa"/>
            <w:vAlign w:val="center"/>
          </w:tcPr>
          <w:p w:rsidR="00B42D91" w:rsidRPr="00333BFC" w:rsidRDefault="00B42D9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42D91" w:rsidRPr="006D0101" w:rsidRDefault="00B42D91" w:rsidP="00C14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6D0101">
              <w:rPr>
                <w:rFonts w:ascii="Times New Roman" w:hAnsi="Times New Roman"/>
                <w:sz w:val="24"/>
                <w:szCs w:val="24"/>
              </w:rPr>
              <w:t>egime of legal liability in the field of valorization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mineral resources/</w:t>
            </w:r>
            <w:r w:rsidRPr="006D0101">
              <w:rPr>
                <w:rFonts w:ascii="Times New Roman" w:hAnsi="Times New Roman"/>
                <w:sz w:val="24"/>
                <w:szCs w:val="24"/>
              </w:rPr>
              <w:t>reserves</w:t>
            </w:r>
          </w:p>
        </w:tc>
      </w:tr>
    </w:tbl>
    <w:p w:rsidR="00B42D91" w:rsidRPr="00B812C5" w:rsidRDefault="00B42D91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B42D91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2C" w:rsidRDefault="0043292C" w:rsidP="00846F41">
      <w:pPr>
        <w:spacing w:after="0" w:line="240" w:lineRule="auto"/>
      </w:pPr>
      <w:r>
        <w:separator/>
      </w:r>
    </w:p>
  </w:endnote>
  <w:endnote w:type="continuationSeparator" w:id="1">
    <w:p w:rsidR="0043292C" w:rsidRDefault="0043292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91" w:rsidRDefault="009202A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2C" w:rsidRDefault="0043292C" w:rsidP="00846F41">
      <w:pPr>
        <w:spacing w:after="0" w:line="240" w:lineRule="auto"/>
      </w:pPr>
      <w:r>
        <w:separator/>
      </w:r>
    </w:p>
  </w:footnote>
  <w:footnote w:type="continuationSeparator" w:id="1">
    <w:p w:rsidR="0043292C" w:rsidRDefault="0043292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91" w:rsidRDefault="009202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A894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F8C3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1F6BB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72E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8B40A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2D8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E4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E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0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46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30A98"/>
    <w:rsid w:val="00037C7C"/>
    <w:rsid w:val="00093790"/>
    <w:rsid w:val="000D6DCA"/>
    <w:rsid w:val="001844A1"/>
    <w:rsid w:val="001E3582"/>
    <w:rsid w:val="00226272"/>
    <w:rsid w:val="002F505C"/>
    <w:rsid w:val="003240BA"/>
    <w:rsid w:val="00333BFC"/>
    <w:rsid w:val="00394EED"/>
    <w:rsid w:val="00396012"/>
    <w:rsid w:val="003D44D4"/>
    <w:rsid w:val="0043292C"/>
    <w:rsid w:val="00454C3C"/>
    <w:rsid w:val="004C1DF9"/>
    <w:rsid w:val="004D6C15"/>
    <w:rsid w:val="00507E0B"/>
    <w:rsid w:val="005274F9"/>
    <w:rsid w:val="005367D6"/>
    <w:rsid w:val="00562110"/>
    <w:rsid w:val="005654C5"/>
    <w:rsid w:val="005B2D6A"/>
    <w:rsid w:val="005C5B8C"/>
    <w:rsid w:val="0061137D"/>
    <w:rsid w:val="0061284C"/>
    <w:rsid w:val="00623A40"/>
    <w:rsid w:val="0063004F"/>
    <w:rsid w:val="0065339F"/>
    <w:rsid w:val="00653949"/>
    <w:rsid w:val="006C2C47"/>
    <w:rsid w:val="006D0101"/>
    <w:rsid w:val="006F459F"/>
    <w:rsid w:val="0075270C"/>
    <w:rsid w:val="007F77A9"/>
    <w:rsid w:val="00846F41"/>
    <w:rsid w:val="0090786B"/>
    <w:rsid w:val="00917D40"/>
    <w:rsid w:val="009202AD"/>
    <w:rsid w:val="00956E2B"/>
    <w:rsid w:val="009D5F93"/>
    <w:rsid w:val="00A4288D"/>
    <w:rsid w:val="00A430E4"/>
    <w:rsid w:val="00A856D4"/>
    <w:rsid w:val="00A946FB"/>
    <w:rsid w:val="00AC2FCB"/>
    <w:rsid w:val="00B42D91"/>
    <w:rsid w:val="00B812C5"/>
    <w:rsid w:val="00B942D3"/>
    <w:rsid w:val="00BC5E5F"/>
    <w:rsid w:val="00BD002B"/>
    <w:rsid w:val="00C14DE7"/>
    <w:rsid w:val="00C63F05"/>
    <w:rsid w:val="00C974D4"/>
    <w:rsid w:val="00CA4C4D"/>
    <w:rsid w:val="00CD4A57"/>
    <w:rsid w:val="00CD6806"/>
    <w:rsid w:val="00D075D9"/>
    <w:rsid w:val="00D113B1"/>
    <w:rsid w:val="00D22A1E"/>
    <w:rsid w:val="00D51F5B"/>
    <w:rsid w:val="00D57FF3"/>
    <w:rsid w:val="00D84061"/>
    <w:rsid w:val="00DA0BBE"/>
    <w:rsid w:val="00E7229E"/>
    <w:rsid w:val="00EA47CF"/>
    <w:rsid w:val="00EB2399"/>
    <w:rsid w:val="00EB4DFA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36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505C"/>
    <w:rPr>
      <w:rFonts w:ascii="Courier New" w:hAnsi="Courier New" w:cs="Courier New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AC2F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Alex</dc:creator>
  <cp:lastModifiedBy>Karina</cp:lastModifiedBy>
  <cp:revision>2</cp:revision>
  <cp:lastPrinted>2018-01-23T17:28:00Z</cp:lastPrinted>
  <dcterms:created xsi:type="dcterms:W3CDTF">2019-02-08T04:52:00Z</dcterms:created>
  <dcterms:modified xsi:type="dcterms:W3CDTF">2019-02-08T04:52:00Z</dcterms:modified>
</cp:coreProperties>
</file>